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909AF" w14:textId="1215C366" w:rsidR="00237D61" w:rsidRPr="00B9757E" w:rsidRDefault="00237D61" w:rsidP="00237D61">
      <w:pPr>
        <w:pStyle w:val="Ttulo1"/>
        <w:ind w:left="-567" w:right="-852"/>
        <w:rPr>
          <w:rFonts w:ascii="Arial Narrow" w:hAnsi="Arial Narrow"/>
          <w:b/>
          <w:sz w:val="22"/>
          <w:szCs w:val="22"/>
        </w:rPr>
      </w:pPr>
      <w:r w:rsidRPr="00B9757E">
        <w:rPr>
          <w:rFonts w:ascii="Arial Narrow" w:hAnsi="Arial Narrow"/>
          <w:b/>
          <w:sz w:val="22"/>
          <w:szCs w:val="22"/>
        </w:rPr>
        <w:t>EMENDA IMPOSITIVA Nº 0</w:t>
      </w:r>
      <w:r w:rsidR="004C2C68">
        <w:rPr>
          <w:rFonts w:ascii="Arial Narrow" w:hAnsi="Arial Narrow"/>
          <w:b/>
          <w:sz w:val="22"/>
          <w:szCs w:val="22"/>
        </w:rPr>
        <w:t>1</w:t>
      </w:r>
      <w:r w:rsidR="001125EC">
        <w:rPr>
          <w:rFonts w:ascii="Arial Narrow" w:hAnsi="Arial Narrow"/>
          <w:b/>
          <w:sz w:val="22"/>
          <w:szCs w:val="22"/>
        </w:rPr>
        <w:t>1</w:t>
      </w:r>
      <w:r w:rsidRPr="00B9757E">
        <w:rPr>
          <w:rFonts w:ascii="Arial Narrow" w:hAnsi="Arial Narrow"/>
          <w:b/>
          <w:sz w:val="22"/>
          <w:szCs w:val="22"/>
        </w:rPr>
        <w:t>/202</w:t>
      </w:r>
      <w:r w:rsidR="00C04245" w:rsidRPr="00B9757E">
        <w:rPr>
          <w:rFonts w:ascii="Arial Narrow" w:hAnsi="Arial Narrow"/>
          <w:b/>
          <w:sz w:val="22"/>
          <w:szCs w:val="22"/>
        </w:rPr>
        <w:t>5</w:t>
      </w:r>
    </w:p>
    <w:p w14:paraId="39657051" w14:textId="77777777" w:rsidR="00237D61" w:rsidRPr="00B9757E" w:rsidRDefault="00237D61" w:rsidP="00237D61">
      <w:pPr>
        <w:rPr>
          <w:rFonts w:ascii="Arial Narrow" w:hAnsi="Arial Narrow"/>
          <w:sz w:val="22"/>
          <w:szCs w:val="22"/>
        </w:rPr>
      </w:pPr>
    </w:p>
    <w:p w14:paraId="2B812D39" w14:textId="79950B28" w:rsidR="00237D61" w:rsidRPr="00B9757E" w:rsidRDefault="00237D61" w:rsidP="003F22DD">
      <w:pPr>
        <w:pStyle w:val="Ttulo2"/>
        <w:ind w:left="4962" w:right="-284"/>
        <w:rPr>
          <w:rFonts w:ascii="Arial Narrow" w:hAnsi="Arial Narrow" w:cs="Arial"/>
          <w:b/>
          <w:bCs/>
          <w:iCs/>
          <w:sz w:val="22"/>
          <w:szCs w:val="22"/>
        </w:rPr>
      </w:pPr>
      <w:r w:rsidRPr="00B9757E">
        <w:rPr>
          <w:rFonts w:ascii="Arial Narrow" w:hAnsi="Arial Narrow"/>
          <w:b/>
          <w:bCs/>
          <w:iCs/>
          <w:sz w:val="22"/>
          <w:szCs w:val="22"/>
        </w:rPr>
        <w:t>“</w:t>
      </w:r>
      <w:r w:rsidR="00995EE6">
        <w:rPr>
          <w:rFonts w:ascii="Arial Narrow" w:hAnsi="Arial Narrow"/>
          <w:b/>
          <w:bCs/>
          <w:iCs/>
          <w:sz w:val="22"/>
          <w:szCs w:val="22"/>
        </w:rPr>
        <w:t xml:space="preserve">REPROGRAMAÇÃO DE VALORES DAS </w:t>
      </w:r>
      <w:r w:rsidRPr="00B9757E">
        <w:rPr>
          <w:rFonts w:ascii="Arial Narrow" w:hAnsi="Arial Narrow"/>
          <w:b/>
          <w:bCs/>
          <w:iCs/>
          <w:sz w:val="22"/>
          <w:szCs w:val="22"/>
        </w:rPr>
        <w:t>EMENDA</w:t>
      </w:r>
      <w:r w:rsidR="00995EE6">
        <w:rPr>
          <w:rFonts w:ascii="Arial Narrow" w:hAnsi="Arial Narrow"/>
          <w:b/>
          <w:bCs/>
          <w:iCs/>
          <w:sz w:val="22"/>
          <w:szCs w:val="22"/>
        </w:rPr>
        <w:t>S IMPOSITIVAS</w:t>
      </w:r>
      <w:r w:rsidRPr="00B9757E">
        <w:rPr>
          <w:rFonts w:ascii="Arial Narrow" w:hAnsi="Arial Narrow"/>
          <w:b/>
          <w:bCs/>
          <w:iCs/>
          <w:sz w:val="22"/>
          <w:szCs w:val="22"/>
        </w:rPr>
        <w:t xml:space="preserve"> </w:t>
      </w:r>
      <w:r w:rsidR="00995EE6">
        <w:rPr>
          <w:rFonts w:ascii="Arial Narrow" w:hAnsi="Arial Narrow"/>
          <w:b/>
          <w:bCs/>
          <w:iCs/>
          <w:sz w:val="22"/>
          <w:szCs w:val="22"/>
        </w:rPr>
        <w:t>Nº 002, 007 E 008 DE 2024</w:t>
      </w:r>
      <w:r w:rsidR="00366ED1">
        <w:rPr>
          <w:rFonts w:ascii="Arial Narrow" w:hAnsi="Arial Narrow"/>
          <w:b/>
          <w:bCs/>
          <w:iCs/>
          <w:sz w:val="22"/>
          <w:szCs w:val="22"/>
        </w:rPr>
        <w:t xml:space="preserve"> A SEREM INSERIDAS NO ORÇAMENTO DO EXECUTIVO DO EXERCÍCIO DE 2024 PARA 2025.”</w:t>
      </w:r>
    </w:p>
    <w:p w14:paraId="15B0B65B" w14:textId="77777777" w:rsidR="00237D61" w:rsidRPr="00B9757E" w:rsidRDefault="00237D61" w:rsidP="003F22DD">
      <w:pPr>
        <w:rPr>
          <w:sz w:val="22"/>
          <w:szCs w:val="22"/>
        </w:rPr>
      </w:pPr>
    </w:p>
    <w:p w14:paraId="375081F3" w14:textId="4D0863E5" w:rsidR="00237D61" w:rsidRPr="00B9757E" w:rsidRDefault="00DF1428" w:rsidP="003F22DD">
      <w:pPr>
        <w:ind w:left="4962" w:right="-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A MESA DIRETORA </w:t>
      </w:r>
      <w:r w:rsidRPr="00DF1428">
        <w:rPr>
          <w:rFonts w:ascii="Arial Narrow" w:hAnsi="Arial Narrow"/>
          <w:sz w:val="22"/>
          <w:szCs w:val="22"/>
        </w:rPr>
        <w:t>da Câmara Municipal de Urânia</w:t>
      </w:r>
      <w:r w:rsidR="00956236" w:rsidRPr="00B9757E">
        <w:rPr>
          <w:rFonts w:ascii="Arial Narrow" w:hAnsi="Arial Narrow"/>
          <w:sz w:val="22"/>
          <w:szCs w:val="22"/>
        </w:rPr>
        <w:t xml:space="preserve">, </w:t>
      </w:r>
      <w:r w:rsidR="00237D61" w:rsidRPr="00B9757E">
        <w:rPr>
          <w:rFonts w:ascii="Arial Narrow" w:hAnsi="Arial Narrow"/>
          <w:sz w:val="22"/>
          <w:szCs w:val="22"/>
        </w:rPr>
        <w:t xml:space="preserve">no uso de suas atribuições, apresenta a esta Augusta Casa de Leis, </w:t>
      </w:r>
      <w:r w:rsidR="00956236" w:rsidRPr="00B9757E">
        <w:rPr>
          <w:rFonts w:ascii="Arial Narrow" w:hAnsi="Arial Narrow"/>
          <w:sz w:val="22"/>
          <w:szCs w:val="22"/>
        </w:rPr>
        <w:t>a</w:t>
      </w:r>
      <w:r w:rsidR="00237D61" w:rsidRPr="00B9757E">
        <w:rPr>
          <w:rFonts w:ascii="Arial Narrow" w:hAnsi="Arial Narrow"/>
          <w:sz w:val="22"/>
          <w:szCs w:val="22"/>
        </w:rPr>
        <w:t xml:space="preserve"> seguinte Emenda Impositiva:</w:t>
      </w:r>
    </w:p>
    <w:p w14:paraId="4CBA250F" w14:textId="77777777" w:rsidR="00C04245" w:rsidRDefault="00C04245" w:rsidP="00B5095F">
      <w:pPr>
        <w:ind w:left="4962" w:right="-284"/>
        <w:jc w:val="both"/>
        <w:rPr>
          <w:rFonts w:ascii="Arial Narrow" w:hAnsi="Arial Narrow"/>
          <w:sz w:val="22"/>
          <w:szCs w:val="22"/>
        </w:rPr>
      </w:pPr>
    </w:p>
    <w:p w14:paraId="2FE285CB" w14:textId="77777777" w:rsidR="00DF1428" w:rsidRDefault="00DF1428" w:rsidP="00B5095F">
      <w:pPr>
        <w:ind w:left="4962" w:right="-284"/>
        <w:jc w:val="both"/>
        <w:rPr>
          <w:rFonts w:ascii="Arial Narrow" w:hAnsi="Arial Narrow"/>
          <w:sz w:val="22"/>
          <w:szCs w:val="22"/>
        </w:rPr>
      </w:pPr>
    </w:p>
    <w:p w14:paraId="37E8727D" w14:textId="77777777" w:rsidR="00DF1428" w:rsidRDefault="00DF1428" w:rsidP="00B5095F">
      <w:pPr>
        <w:ind w:left="4962" w:right="-284"/>
        <w:jc w:val="both"/>
        <w:rPr>
          <w:rFonts w:ascii="Arial Narrow" w:hAnsi="Arial Narrow"/>
          <w:sz w:val="22"/>
          <w:szCs w:val="22"/>
        </w:rPr>
      </w:pPr>
    </w:p>
    <w:p w14:paraId="0A28298C" w14:textId="028CC215" w:rsidR="00DF1428" w:rsidRPr="00B9757E" w:rsidRDefault="00DF1428" w:rsidP="00DF1428">
      <w:pPr>
        <w:ind w:left="-567" w:right="-284" w:firstLine="851"/>
        <w:jc w:val="both"/>
        <w:rPr>
          <w:rFonts w:ascii="Arial Narrow" w:hAnsi="Arial Narrow" w:cs="Arial"/>
          <w:iCs/>
          <w:sz w:val="22"/>
          <w:szCs w:val="22"/>
        </w:rPr>
      </w:pPr>
      <w:r w:rsidRPr="00B9757E">
        <w:rPr>
          <w:rFonts w:ascii="Arial Narrow" w:hAnsi="Arial Narrow" w:cs="Arial"/>
          <w:b/>
          <w:bCs/>
          <w:iCs/>
          <w:sz w:val="22"/>
          <w:szCs w:val="22"/>
        </w:rPr>
        <w:t>C O N S I D E R A N D O</w:t>
      </w:r>
      <w:r>
        <w:rPr>
          <w:rFonts w:ascii="Arial Narrow" w:hAnsi="Arial Narrow" w:cs="Arial"/>
          <w:b/>
          <w:bCs/>
          <w:iCs/>
          <w:sz w:val="22"/>
          <w:szCs w:val="22"/>
        </w:rPr>
        <w:t>,</w:t>
      </w:r>
      <w:r>
        <w:rPr>
          <w:rFonts w:ascii="Arial Narrow" w:hAnsi="Arial Narrow" w:cs="Arial"/>
          <w:iCs/>
          <w:sz w:val="22"/>
          <w:szCs w:val="22"/>
        </w:rPr>
        <w:t xml:space="preserve"> </w:t>
      </w:r>
      <w:r w:rsidR="00AD4B05" w:rsidRPr="00AD4B05">
        <w:rPr>
          <w:rFonts w:ascii="Arial Narrow" w:hAnsi="Arial Narrow" w:cs="Arial"/>
          <w:iCs/>
          <w:sz w:val="22"/>
          <w:szCs w:val="22"/>
        </w:rPr>
        <w:t>o teor do Ofício nº 356/2025, de autoria do Poder Executivo Municipal, encaminhado ao Poder Legislativo em 17 de julho de 2025, por meio do qual se comunica a impossibilidade de execução, no exercício financeiro corrente, das Emendas Impositivas nº 002, 007 e 008, aprovadas no ano de 2024, cujo montante totaliza R$ 53.200,00 (cinquenta e três mil e duzentos reais);</w:t>
      </w:r>
    </w:p>
    <w:p w14:paraId="4B1AF509" w14:textId="77777777" w:rsidR="00DF1428" w:rsidRPr="00B9757E" w:rsidRDefault="00DF1428" w:rsidP="00B5095F">
      <w:pPr>
        <w:ind w:left="4962" w:right="-284"/>
        <w:jc w:val="both"/>
        <w:rPr>
          <w:rFonts w:ascii="Arial Narrow" w:hAnsi="Arial Narrow"/>
          <w:sz w:val="22"/>
          <w:szCs w:val="22"/>
        </w:rPr>
      </w:pPr>
    </w:p>
    <w:p w14:paraId="34ED7D1C" w14:textId="005B2056" w:rsidR="00D86223" w:rsidRPr="00B9757E" w:rsidRDefault="00D86223" w:rsidP="00B5095F">
      <w:pPr>
        <w:ind w:left="-567" w:right="-284" w:firstLine="851"/>
        <w:jc w:val="both"/>
        <w:rPr>
          <w:rFonts w:ascii="Arial Narrow" w:hAnsi="Arial Narrow" w:cs="Arial"/>
          <w:iCs/>
          <w:sz w:val="22"/>
          <w:szCs w:val="22"/>
        </w:rPr>
      </w:pPr>
      <w:r w:rsidRPr="00B9757E">
        <w:rPr>
          <w:rFonts w:ascii="Arial Narrow" w:hAnsi="Arial Narrow" w:cs="Arial"/>
          <w:b/>
          <w:bCs/>
          <w:iCs/>
          <w:sz w:val="22"/>
          <w:szCs w:val="22"/>
        </w:rPr>
        <w:t>C O N S I D E R A N D O</w:t>
      </w:r>
      <w:r w:rsidR="00DF1428" w:rsidRPr="00DF1428">
        <w:rPr>
          <w:rFonts w:ascii="Arial Narrow" w:hAnsi="Arial Narrow" w:cs="Arial"/>
          <w:iCs/>
          <w:sz w:val="22"/>
          <w:szCs w:val="22"/>
        </w:rPr>
        <w:t>,</w:t>
      </w:r>
      <w:r w:rsidR="00AD4B05">
        <w:rPr>
          <w:rFonts w:ascii="Arial Narrow" w:hAnsi="Arial Narrow" w:cs="Arial"/>
          <w:iCs/>
          <w:sz w:val="22"/>
          <w:szCs w:val="22"/>
        </w:rPr>
        <w:t xml:space="preserve"> </w:t>
      </w:r>
      <w:r w:rsidR="00AD4B05" w:rsidRPr="00AD4B05">
        <w:rPr>
          <w:rFonts w:ascii="Arial Narrow" w:hAnsi="Arial Narrow" w:cs="Arial"/>
          <w:iCs/>
          <w:sz w:val="22"/>
          <w:szCs w:val="22"/>
        </w:rPr>
        <w:t>o disposto na Resolução nº 202, de 19 de agosto de 2025, que regulamenta os procedimentos relativos à reprogramação das Emendas Impositivas Individuais ao orçamento, no âmbito da Câmara Municipal de Urânia;</w:t>
      </w:r>
    </w:p>
    <w:p w14:paraId="32D62EB3" w14:textId="77777777" w:rsidR="00B5095F" w:rsidRPr="00B9757E" w:rsidRDefault="00B5095F" w:rsidP="00B5095F">
      <w:pPr>
        <w:ind w:left="-567" w:right="-284" w:firstLine="851"/>
        <w:jc w:val="both"/>
        <w:rPr>
          <w:rFonts w:ascii="Arial Narrow" w:hAnsi="Arial Narrow" w:cs="Arial"/>
          <w:iCs/>
          <w:sz w:val="22"/>
          <w:szCs w:val="2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66"/>
        <w:gridCol w:w="2654"/>
        <w:gridCol w:w="4172"/>
        <w:gridCol w:w="70"/>
      </w:tblGrid>
      <w:tr w:rsidR="003F22DD" w14:paraId="741B80DB" w14:textId="77777777" w:rsidTr="00366ED1">
        <w:trPr>
          <w:jc w:val="center"/>
        </w:trPr>
        <w:tc>
          <w:tcPr>
            <w:tcW w:w="2166" w:type="dxa"/>
          </w:tcPr>
          <w:p w14:paraId="45713D42" w14:textId="61A17161" w:rsidR="003F22DD" w:rsidRPr="003F22DD" w:rsidRDefault="00D67590" w:rsidP="000F6B64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Exercício de Aplicação</w:t>
            </w:r>
            <w:r w:rsidR="003F22DD" w:rsidRPr="003F22DD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6896" w:type="dxa"/>
            <w:gridSpan w:val="3"/>
          </w:tcPr>
          <w:p w14:paraId="2447DDFA" w14:textId="70FFCD93" w:rsidR="003F22DD" w:rsidRDefault="000F6B64" w:rsidP="000F6B64">
            <w:pPr>
              <w:ind w:right="-284"/>
              <w:jc w:val="both"/>
              <w:rPr>
                <w:rFonts w:ascii="Arial Narrow" w:hAnsi="Arial Narrow" w:cs="Arial"/>
                <w:iCs/>
                <w:sz w:val="22"/>
                <w:szCs w:val="22"/>
              </w:rPr>
            </w:pPr>
            <w:r>
              <w:rPr>
                <w:rFonts w:ascii="Arial Narrow" w:hAnsi="Arial Narrow" w:cs="Arial"/>
                <w:iCs/>
                <w:sz w:val="22"/>
                <w:szCs w:val="22"/>
              </w:rPr>
              <w:t>2025</w:t>
            </w:r>
          </w:p>
        </w:tc>
      </w:tr>
      <w:tr w:rsidR="003F22DD" w14:paraId="796570A7" w14:textId="77777777" w:rsidTr="00366ED1">
        <w:trPr>
          <w:jc w:val="center"/>
        </w:trPr>
        <w:tc>
          <w:tcPr>
            <w:tcW w:w="2166" w:type="dxa"/>
          </w:tcPr>
          <w:p w14:paraId="5E2B44DF" w14:textId="527FAEF9" w:rsidR="003F22DD" w:rsidRPr="003F22DD" w:rsidRDefault="003F22DD" w:rsidP="000F6B64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3F22DD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Autoria:</w:t>
            </w:r>
          </w:p>
        </w:tc>
        <w:tc>
          <w:tcPr>
            <w:tcW w:w="6896" w:type="dxa"/>
            <w:gridSpan w:val="3"/>
          </w:tcPr>
          <w:p w14:paraId="3CFE0DD5" w14:textId="4BC3B464" w:rsidR="003F22DD" w:rsidRDefault="00B71865" w:rsidP="000F6B64">
            <w:pPr>
              <w:ind w:right="-284"/>
              <w:jc w:val="both"/>
              <w:rPr>
                <w:rFonts w:ascii="Arial Narrow" w:hAnsi="Arial Narrow" w:cs="Arial"/>
                <w:iCs/>
                <w:sz w:val="22"/>
                <w:szCs w:val="22"/>
              </w:rPr>
            </w:pPr>
            <w:r>
              <w:rPr>
                <w:rFonts w:ascii="Arial Narrow" w:hAnsi="Arial Narrow" w:cs="Arial"/>
                <w:iCs/>
                <w:sz w:val="22"/>
                <w:szCs w:val="22"/>
              </w:rPr>
              <w:t>Coletiva</w:t>
            </w:r>
          </w:p>
        </w:tc>
      </w:tr>
      <w:tr w:rsidR="003F22DD" w14:paraId="52FA9DDD" w14:textId="77777777" w:rsidTr="00366ED1">
        <w:trPr>
          <w:jc w:val="center"/>
        </w:trPr>
        <w:tc>
          <w:tcPr>
            <w:tcW w:w="2166" w:type="dxa"/>
          </w:tcPr>
          <w:p w14:paraId="439FB36C" w14:textId="67D222AF" w:rsidR="003F22DD" w:rsidRPr="003F22DD" w:rsidRDefault="003F22DD" w:rsidP="000F6B64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3F22DD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Beneficiário:</w:t>
            </w:r>
          </w:p>
        </w:tc>
        <w:tc>
          <w:tcPr>
            <w:tcW w:w="6896" w:type="dxa"/>
            <w:gridSpan w:val="3"/>
          </w:tcPr>
          <w:p w14:paraId="60B320B5" w14:textId="50B124EC" w:rsidR="003F22DD" w:rsidRPr="00D8453E" w:rsidRDefault="00EA3DD1" w:rsidP="000F6B64">
            <w:pPr>
              <w:ind w:right="-284"/>
              <w:jc w:val="both"/>
              <w:rPr>
                <w:rFonts w:ascii="Arial Narrow" w:hAnsi="Arial Narrow" w:cs="Arial"/>
                <w:iCs/>
                <w:sz w:val="22"/>
                <w:szCs w:val="22"/>
              </w:rPr>
            </w:pPr>
            <w:r>
              <w:rPr>
                <w:rFonts w:ascii="Arial Narrow" w:hAnsi="Arial Narrow" w:cs="Arial"/>
                <w:iCs/>
                <w:sz w:val="22"/>
                <w:szCs w:val="22"/>
              </w:rPr>
              <w:t xml:space="preserve">Centro Comunitário </w:t>
            </w:r>
          </w:p>
        </w:tc>
      </w:tr>
      <w:tr w:rsidR="003F22DD" w14:paraId="3156D747" w14:textId="77777777" w:rsidTr="00366ED1">
        <w:trPr>
          <w:jc w:val="center"/>
        </w:trPr>
        <w:tc>
          <w:tcPr>
            <w:tcW w:w="2166" w:type="dxa"/>
          </w:tcPr>
          <w:p w14:paraId="274D56FF" w14:textId="77777777" w:rsidR="000F6B64" w:rsidRDefault="000F6B64" w:rsidP="000F6B64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</w:p>
          <w:p w14:paraId="73870684" w14:textId="4CEC7B91" w:rsidR="003F22DD" w:rsidRPr="003F22DD" w:rsidRDefault="003F22DD" w:rsidP="000F6B64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3F22DD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Objetivo</w:t>
            </w:r>
          </w:p>
        </w:tc>
        <w:tc>
          <w:tcPr>
            <w:tcW w:w="6896" w:type="dxa"/>
            <w:gridSpan w:val="3"/>
          </w:tcPr>
          <w:p w14:paraId="7A5BB33A" w14:textId="77777777" w:rsidR="00D8453E" w:rsidRPr="00D8453E" w:rsidRDefault="00D8453E" w:rsidP="00D8453E">
            <w:pPr>
              <w:pStyle w:val="PargrafodaLista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74C10473" w14:textId="0E127A26" w:rsidR="00D8453E" w:rsidRPr="00D8453E" w:rsidRDefault="00EA3DD1" w:rsidP="00B5095F">
            <w:pPr>
              <w:pStyle w:val="PargrafodaLista"/>
              <w:numPr>
                <w:ilvl w:val="0"/>
                <w:numId w:val="4"/>
              </w:numPr>
              <w:ind w:right="-43"/>
              <w:jc w:val="both"/>
              <w:rPr>
                <w:rFonts w:ascii="Arial Narrow" w:hAnsi="Arial Narrow" w:cs="Arial"/>
                <w:i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iCs/>
                <w:sz w:val="22"/>
                <w:szCs w:val="22"/>
                <w:u w:val="single"/>
              </w:rPr>
              <w:t>CENTRO COMUNITÁRIO</w:t>
            </w:r>
            <w:r w:rsidR="00D8453E">
              <w:rPr>
                <w:rFonts w:ascii="Arial Narrow" w:hAnsi="Arial Narrow" w:cs="Arial"/>
                <w:iCs/>
                <w:sz w:val="22"/>
                <w:szCs w:val="22"/>
              </w:rPr>
              <w:t xml:space="preserve">: </w:t>
            </w:r>
            <w:r w:rsidR="005908AA">
              <w:rPr>
                <w:rFonts w:ascii="Arial Narrow" w:hAnsi="Arial Narrow" w:cs="Arial"/>
                <w:iCs/>
                <w:sz w:val="22"/>
                <w:szCs w:val="22"/>
              </w:rPr>
              <w:t>C</w:t>
            </w:r>
            <w:r>
              <w:rPr>
                <w:rFonts w:ascii="Arial Narrow" w:hAnsi="Arial Narrow" w:cs="Arial"/>
                <w:iCs/>
                <w:sz w:val="22"/>
                <w:szCs w:val="22"/>
              </w:rPr>
              <w:t>usteio/</w:t>
            </w:r>
            <w:r w:rsidR="005908AA">
              <w:rPr>
                <w:rFonts w:ascii="Arial Narrow" w:hAnsi="Arial Narrow" w:cs="Arial"/>
                <w:iCs/>
                <w:sz w:val="22"/>
                <w:szCs w:val="22"/>
              </w:rPr>
              <w:t>M</w:t>
            </w:r>
            <w:r>
              <w:rPr>
                <w:rFonts w:ascii="Arial Narrow" w:hAnsi="Arial Narrow" w:cs="Arial"/>
                <w:iCs/>
                <w:sz w:val="22"/>
                <w:szCs w:val="22"/>
              </w:rPr>
              <w:t xml:space="preserve">anutenção – </w:t>
            </w:r>
            <w:r w:rsidR="005908AA">
              <w:rPr>
                <w:rFonts w:ascii="Arial Narrow" w:hAnsi="Arial Narrow" w:cs="Arial"/>
                <w:iCs/>
                <w:sz w:val="22"/>
                <w:szCs w:val="22"/>
              </w:rPr>
              <w:t>melhorias da área que compreende a piscina do Centro Comunitário</w:t>
            </w:r>
            <w:r>
              <w:rPr>
                <w:rFonts w:ascii="Arial Narrow" w:hAnsi="Arial Narrow" w:cs="Arial"/>
                <w:iCs/>
                <w:sz w:val="22"/>
                <w:szCs w:val="22"/>
              </w:rPr>
              <w:t xml:space="preserve">. </w:t>
            </w:r>
          </w:p>
          <w:p w14:paraId="1E11F0FD" w14:textId="403BB54F" w:rsidR="00D8453E" w:rsidRPr="006B5813" w:rsidRDefault="00D8453E" w:rsidP="00EA3DD1">
            <w:pPr>
              <w:pStyle w:val="PargrafodaLista"/>
              <w:ind w:right="-43"/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  <w:u w:val="single"/>
              </w:rPr>
            </w:pPr>
          </w:p>
        </w:tc>
      </w:tr>
      <w:tr w:rsidR="000F6B64" w14:paraId="3597F54F" w14:textId="77777777" w:rsidTr="00366ED1">
        <w:trPr>
          <w:trHeight w:val="278"/>
          <w:jc w:val="center"/>
        </w:trPr>
        <w:tc>
          <w:tcPr>
            <w:tcW w:w="9062" w:type="dxa"/>
            <w:gridSpan w:val="4"/>
          </w:tcPr>
          <w:p w14:paraId="624A800E" w14:textId="3DA713B4" w:rsidR="00805D1F" w:rsidRPr="00805D1F" w:rsidRDefault="00805D1F" w:rsidP="00805D1F">
            <w:pPr>
              <w:pStyle w:val="PargrafodaLista"/>
              <w:spacing w:line="360" w:lineRule="auto"/>
              <w:ind w:left="-38" w:right="-43"/>
              <w:jc w:val="center"/>
              <w:rPr>
                <w:rFonts w:ascii="Arial Narrow" w:hAnsi="Arial Narrow"/>
                <w:sz w:val="22"/>
                <w:szCs w:val="22"/>
                <w:u w:val="single"/>
              </w:rPr>
            </w:pPr>
            <w:r w:rsidRPr="00805D1F">
              <w:rPr>
                <w:rFonts w:ascii="Arial Narrow" w:hAnsi="Arial Narrow"/>
                <w:b/>
                <w:bCs/>
                <w:sz w:val="22"/>
                <w:szCs w:val="22"/>
                <w:u w:val="single"/>
              </w:rPr>
              <w:t>JUSTIFICATIVA:</w:t>
            </w:r>
          </w:p>
          <w:p w14:paraId="57462036" w14:textId="77777777" w:rsidR="00805D1F" w:rsidRDefault="00805D1F" w:rsidP="00805D1F">
            <w:pPr>
              <w:pStyle w:val="PargrafodaLista"/>
              <w:spacing w:line="360" w:lineRule="auto"/>
              <w:ind w:left="-38" w:right="-43"/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41B94C7A" w14:textId="5F1F8535" w:rsidR="00805D1F" w:rsidRPr="00805D1F" w:rsidRDefault="00805D1F" w:rsidP="00805D1F">
            <w:pPr>
              <w:pStyle w:val="PargrafodaLista"/>
              <w:spacing w:line="360" w:lineRule="auto"/>
              <w:ind w:left="-38" w:right="-43" w:firstLine="709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805D1F">
              <w:rPr>
                <w:rFonts w:ascii="Arial Narrow" w:hAnsi="Arial Narrow"/>
                <w:sz w:val="22"/>
                <w:szCs w:val="22"/>
              </w:rPr>
              <w:t>A presente emenda impositiva, no valor de R$ 53.200,00 (cinquenta e três mil e duzentos reais), de autoria da Mesa Diretora da Câmara Municipal de Urânia, tem como objetivo a destinação de recursos para a execução de melhorias na piscina do Centro Comunitário do Município de Urânia.</w:t>
            </w:r>
          </w:p>
          <w:p w14:paraId="7CB7AC66" w14:textId="2E935AA1" w:rsidR="00805D1F" w:rsidRPr="00805D1F" w:rsidRDefault="00805D1F" w:rsidP="00805D1F">
            <w:pPr>
              <w:pStyle w:val="PargrafodaLista"/>
              <w:spacing w:line="360" w:lineRule="auto"/>
              <w:ind w:left="-38" w:right="-43" w:firstLine="709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805D1F">
              <w:rPr>
                <w:rFonts w:ascii="Arial Narrow" w:hAnsi="Arial Narrow"/>
                <w:sz w:val="22"/>
                <w:szCs w:val="22"/>
              </w:rPr>
              <w:t>A piscina do referido centro é uma</w:t>
            </w:r>
            <w:r w:rsidR="00AD4B05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805D1F">
              <w:rPr>
                <w:rFonts w:ascii="Arial Narrow" w:hAnsi="Arial Narrow"/>
                <w:sz w:val="22"/>
                <w:szCs w:val="22"/>
              </w:rPr>
              <w:t>importante estrutura utilizada pela comunidade local para atividades esportivas, recreativas e de promoção da saúde, especialmente por crianças, adolescentes e idosos, que participam de projetos sociais, educativos e de lazer oferecidos no local. No entanto, a atual situação da piscina demanda intervenções urgentes em sua estrutura física, bem como em seu sistema de filtragem e segurança, a fim de garantir condições adequadas de uso, segurança e acessibilidade para todos os usuários.</w:t>
            </w:r>
          </w:p>
          <w:p w14:paraId="2D5DBB38" w14:textId="77777777" w:rsidR="00805D1F" w:rsidRPr="00805D1F" w:rsidRDefault="00805D1F" w:rsidP="00805D1F">
            <w:pPr>
              <w:pStyle w:val="PargrafodaLista"/>
              <w:spacing w:line="360" w:lineRule="auto"/>
              <w:ind w:left="-38" w:right="-43" w:firstLine="709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805D1F">
              <w:rPr>
                <w:rFonts w:ascii="Arial Narrow" w:hAnsi="Arial Narrow"/>
                <w:sz w:val="22"/>
                <w:szCs w:val="22"/>
              </w:rPr>
              <w:lastRenderedPageBreak/>
              <w:t>O investimento proposto visa assegurar a continuidade e a ampliação das atividades desenvolvidas no Centro Comunitário, contribuindo para a melhoria da qualidade de vida da população, a promoção da inclusão social e o fortalecimento do vínculo comunitário.</w:t>
            </w:r>
          </w:p>
          <w:p w14:paraId="79971F48" w14:textId="1F46CD26" w:rsidR="000F6B64" w:rsidRPr="007A3674" w:rsidRDefault="00805D1F" w:rsidP="00805D1F">
            <w:pPr>
              <w:pStyle w:val="PargrafodaLista"/>
              <w:spacing w:line="360" w:lineRule="auto"/>
              <w:ind w:left="-38" w:right="-43" w:firstLine="709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805D1F">
              <w:rPr>
                <w:rFonts w:ascii="Arial Narrow" w:hAnsi="Arial Narrow"/>
                <w:sz w:val="22"/>
                <w:szCs w:val="22"/>
              </w:rPr>
              <w:t xml:space="preserve">Dessa forma, a destinação dos recursos por meio da presente emenda impositiva justifica-se plenamente pela relevância social do equipamento público a ser beneficiado, pelo atendimento ao interesse coletivo e pelo compromisso da Câmara Municipal com a melhoria das condições de vida da população </w:t>
            </w:r>
            <w:proofErr w:type="spellStart"/>
            <w:r w:rsidRPr="00805D1F">
              <w:rPr>
                <w:rFonts w:ascii="Arial Narrow" w:hAnsi="Arial Narrow"/>
                <w:sz w:val="22"/>
                <w:szCs w:val="22"/>
              </w:rPr>
              <w:t>uraniense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0F6B64" w14:paraId="5E51BDA5" w14:textId="77777777" w:rsidTr="00366ED1">
        <w:trPr>
          <w:gridAfter w:val="1"/>
          <w:wAfter w:w="70" w:type="dxa"/>
          <w:jc w:val="center"/>
        </w:trPr>
        <w:tc>
          <w:tcPr>
            <w:tcW w:w="8992" w:type="dxa"/>
            <w:gridSpan w:val="3"/>
          </w:tcPr>
          <w:p w14:paraId="7EA014FA" w14:textId="444A3FD4" w:rsidR="000F6B64" w:rsidRDefault="000F6B64" w:rsidP="000F6B64">
            <w:pPr>
              <w:ind w:right="-284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  <w:r w:rsidRPr="000F6B64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lastRenderedPageBreak/>
              <w:t>RESUMO CLASSIFICAÇÃO CONTÁBIL / EMENDA</w:t>
            </w:r>
          </w:p>
        </w:tc>
      </w:tr>
      <w:tr w:rsidR="003E78DD" w14:paraId="78EA41F1" w14:textId="77777777" w:rsidTr="00366ED1">
        <w:trPr>
          <w:gridAfter w:val="1"/>
          <w:wAfter w:w="70" w:type="dxa"/>
          <w:trHeight w:val="746"/>
          <w:jc w:val="center"/>
        </w:trPr>
        <w:tc>
          <w:tcPr>
            <w:tcW w:w="4820" w:type="dxa"/>
            <w:gridSpan w:val="2"/>
          </w:tcPr>
          <w:p w14:paraId="7276C2A2" w14:textId="5115B690" w:rsidR="001C296F" w:rsidRPr="001C296F" w:rsidRDefault="001C296F" w:rsidP="003E78DD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1C296F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CENTRO DE LAZER DO TRABALHADOR</w:t>
            </w:r>
          </w:p>
          <w:p w14:paraId="19A0FAF9" w14:textId="7061C95C" w:rsidR="003E78DD" w:rsidRDefault="003E78DD" w:rsidP="003E78DD">
            <w:pPr>
              <w:jc w:val="both"/>
              <w:rPr>
                <w:rFonts w:ascii="Arial Narrow" w:hAnsi="Arial Narrow" w:cs="Arial"/>
                <w:iCs/>
                <w:sz w:val="22"/>
                <w:szCs w:val="22"/>
              </w:rPr>
            </w:pPr>
            <w:r w:rsidRPr="006B581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02 0211</w:t>
            </w:r>
            <w:r w:rsidR="00AC024F" w:rsidRPr="00AC024F">
              <w:rPr>
                <w:rFonts w:ascii="Arial Narrow" w:hAnsi="Arial Narrow" w:cs="Arial"/>
                <w:iCs/>
                <w:sz w:val="22"/>
                <w:szCs w:val="22"/>
              </w:rPr>
              <w:t xml:space="preserve"> -</w:t>
            </w:r>
            <w:r w:rsidR="00AC024F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 </w:t>
            </w:r>
            <w:r w:rsidRPr="006B5813">
              <w:rPr>
                <w:rFonts w:ascii="Arial Narrow" w:hAnsi="Arial Narrow" w:cs="Arial"/>
                <w:iCs/>
                <w:sz w:val="22"/>
                <w:szCs w:val="22"/>
              </w:rPr>
              <w:t>SECRETARIA MUNICIPAL DE ESPORTES, CULTURA E TURISMO</w:t>
            </w:r>
          </w:p>
          <w:p w14:paraId="31216FF9" w14:textId="77777777" w:rsidR="001C296F" w:rsidRDefault="001C296F" w:rsidP="001C296F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27 </w:t>
            </w:r>
            <w:r w:rsidRPr="00291007">
              <w:rPr>
                <w:rFonts w:ascii="Arial Narrow" w:hAnsi="Arial Narrow" w:cs="Arial"/>
                <w:iCs/>
                <w:sz w:val="22"/>
                <w:szCs w:val="22"/>
              </w:rPr>
              <w:t>DESPORTO E LAZER</w:t>
            </w: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 </w:t>
            </w:r>
          </w:p>
          <w:p w14:paraId="6AD16458" w14:textId="77777777" w:rsidR="001C296F" w:rsidRDefault="001C296F" w:rsidP="001C296F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27 812 </w:t>
            </w:r>
            <w:r w:rsidRPr="00291007">
              <w:rPr>
                <w:rFonts w:ascii="Arial Narrow" w:hAnsi="Arial Narrow" w:cs="Arial"/>
                <w:iCs/>
                <w:sz w:val="22"/>
                <w:szCs w:val="22"/>
              </w:rPr>
              <w:t>DESPORTO COMUNITÁRIO</w:t>
            </w: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 </w:t>
            </w:r>
          </w:p>
          <w:p w14:paraId="7E036958" w14:textId="77777777" w:rsidR="001C296F" w:rsidRDefault="001C296F" w:rsidP="001C296F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27 812 0009 </w:t>
            </w:r>
            <w:r w:rsidRPr="00291007">
              <w:rPr>
                <w:rFonts w:ascii="Arial Narrow" w:hAnsi="Arial Narrow" w:cs="Arial"/>
                <w:iCs/>
                <w:sz w:val="22"/>
                <w:szCs w:val="22"/>
              </w:rPr>
              <w:t>GESTÃO NA PROMOÇÃO DAS ATIVIDADES CULTURAIS, ESPORTIVAS E TURISTICAS</w:t>
            </w: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 </w:t>
            </w:r>
          </w:p>
          <w:p w14:paraId="63ED4C07" w14:textId="77777777" w:rsidR="001C296F" w:rsidRDefault="001C296F" w:rsidP="001C296F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291007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27 812 0009 2027 0000 </w:t>
            </w:r>
            <w:r w:rsidRPr="00291007">
              <w:rPr>
                <w:rFonts w:ascii="Arial Narrow" w:hAnsi="Arial Narrow" w:cs="Arial"/>
                <w:iCs/>
                <w:sz w:val="22"/>
                <w:szCs w:val="22"/>
              </w:rPr>
              <w:t>MANUTENÇÃO DAS ATIVIDADES ESPORTIVAS</w:t>
            </w:r>
          </w:p>
          <w:p w14:paraId="31EB2D4A" w14:textId="7FDD16DC" w:rsidR="003E78DD" w:rsidRPr="00055556" w:rsidRDefault="001C296F" w:rsidP="00971DD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3E78DD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3.3.90.39.XX</w:t>
            </w:r>
            <w:r>
              <w:rPr>
                <w:rFonts w:ascii="Arial Narrow" w:hAnsi="Arial Narrow" w:cs="Arial"/>
                <w:iCs/>
                <w:sz w:val="22"/>
                <w:szCs w:val="22"/>
              </w:rPr>
              <w:t xml:space="preserve"> – CUSTEIO/MANUTENÇÃO</w:t>
            </w:r>
          </w:p>
        </w:tc>
        <w:tc>
          <w:tcPr>
            <w:tcW w:w="4172" w:type="dxa"/>
          </w:tcPr>
          <w:p w14:paraId="26353D10" w14:textId="77777777" w:rsidR="003E78DD" w:rsidRDefault="003E78DD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49E15466" w14:textId="77777777" w:rsidR="001C296F" w:rsidRDefault="001C296F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2CE653E5" w14:textId="77777777" w:rsidR="001C296F" w:rsidRDefault="001C296F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3443937E" w14:textId="77777777" w:rsidR="001C296F" w:rsidRDefault="001C296F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456A2E0D" w14:textId="77777777" w:rsidR="001C296F" w:rsidRDefault="001C296F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5915380D" w14:textId="77777777" w:rsidR="003E78DD" w:rsidRDefault="003E78DD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  <w:p w14:paraId="637445BC" w14:textId="56B4F0B5" w:rsidR="003E78DD" w:rsidRPr="00005899" w:rsidRDefault="003E78DD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  <w:r w:rsidRPr="00005899">
              <w:rPr>
                <w:rFonts w:ascii="Arial Narrow" w:hAnsi="Arial Narrow" w:cs="Arial"/>
                <w:iCs/>
                <w:sz w:val="22"/>
                <w:szCs w:val="22"/>
              </w:rPr>
              <w:t xml:space="preserve">R$ </w:t>
            </w:r>
            <w:r w:rsidR="00DF1428">
              <w:rPr>
                <w:rFonts w:ascii="Arial Narrow" w:hAnsi="Arial Narrow" w:cs="Arial"/>
                <w:iCs/>
                <w:sz w:val="22"/>
                <w:szCs w:val="22"/>
              </w:rPr>
              <w:t>53.200,00</w:t>
            </w:r>
          </w:p>
          <w:p w14:paraId="7EA41C9A" w14:textId="77777777" w:rsidR="003E78DD" w:rsidRDefault="003E78DD" w:rsidP="00971DDB">
            <w:pPr>
              <w:ind w:right="-43"/>
              <w:jc w:val="center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</w:tbl>
    <w:p w14:paraId="0CBF778F" w14:textId="77777777" w:rsidR="000F6B64" w:rsidRDefault="000F6B64" w:rsidP="000F6B64">
      <w:pPr>
        <w:ind w:left="-567" w:right="-284" w:firstLine="851"/>
        <w:jc w:val="both"/>
        <w:rPr>
          <w:rFonts w:ascii="Arial Narrow" w:hAnsi="Arial Narrow" w:cs="Arial"/>
          <w:iCs/>
          <w:sz w:val="22"/>
          <w:szCs w:val="22"/>
        </w:rPr>
      </w:pPr>
    </w:p>
    <w:tbl>
      <w:tblPr>
        <w:tblStyle w:val="Tabelacomgrade"/>
        <w:tblW w:w="8901" w:type="dxa"/>
        <w:jc w:val="center"/>
        <w:tblLook w:val="04A0" w:firstRow="1" w:lastRow="0" w:firstColumn="1" w:lastColumn="0" w:noHBand="0" w:noVBand="1"/>
      </w:tblPr>
      <w:tblGrid>
        <w:gridCol w:w="6825"/>
        <w:gridCol w:w="2076"/>
      </w:tblGrid>
      <w:tr w:rsidR="00005899" w:rsidRPr="00005899" w14:paraId="5A71C8F9" w14:textId="77777777" w:rsidTr="00107592">
        <w:trPr>
          <w:jc w:val="center"/>
        </w:trPr>
        <w:tc>
          <w:tcPr>
            <w:tcW w:w="6825" w:type="dxa"/>
          </w:tcPr>
          <w:p w14:paraId="457AA6F8" w14:textId="77777777" w:rsidR="00005899" w:rsidRPr="00005899" w:rsidRDefault="00005899" w:rsidP="00B63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highlight w:val="yellow"/>
              </w:rPr>
            </w:pPr>
            <w:r w:rsidRPr="00005899">
              <w:rPr>
                <w:rFonts w:ascii="Arial Narrow" w:hAnsi="Arial Narrow"/>
                <w:b/>
                <w:bCs/>
                <w:sz w:val="22"/>
                <w:szCs w:val="22"/>
              </w:rPr>
              <w:t>TOTAL DESTINADO</w:t>
            </w:r>
          </w:p>
        </w:tc>
        <w:tc>
          <w:tcPr>
            <w:tcW w:w="2076" w:type="dxa"/>
          </w:tcPr>
          <w:p w14:paraId="0D64432D" w14:textId="69B503B3" w:rsidR="00005899" w:rsidRPr="00005899" w:rsidRDefault="00005899" w:rsidP="00B63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005899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R$ </w:t>
            </w:r>
            <w:r w:rsidR="00DF1428">
              <w:rPr>
                <w:rFonts w:ascii="Arial Narrow" w:hAnsi="Arial Narrow"/>
                <w:b/>
                <w:bCs/>
                <w:sz w:val="22"/>
                <w:szCs w:val="22"/>
              </w:rPr>
              <w:t>53.200,00</w:t>
            </w:r>
          </w:p>
        </w:tc>
      </w:tr>
    </w:tbl>
    <w:p w14:paraId="4BC0FB6F" w14:textId="77777777" w:rsidR="00005899" w:rsidRPr="00005899" w:rsidRDefault="00005899" w:rsidP="00107592">
      <w:pPr>
        <w:ind w:left="-567" w:right="-284" w:firstLine="851"/>
        <w:jc w:val="both"/>
        <w:rPr>
          <w:rFonts w:ascii="Arial Narrow" w:hAnsi="Arial Narrow" w:cs="Arial"/>
          <w:iCs/>
          <w:sz w:val="22"/>
          <w:szCs w:val="22"/>
        </w:rPr>
      </w:pPr>
    </w:p>
    <w:p w14:paraId="18CA3504" w14:textId="73A5F7BC" w:rsidR="00B5095F" w:rsidRPr="00B9757E" w:rsidRDefault="00B5095F" w:rsidP="00107592">
      <w:pPr>
        <w:ind w:left="-567" w:right="-284" w:firstLine="851"/>
        <w:jc w:val="both"/>
        <w:rPr>
          <w:rFonts w:ascii="Arial Narrow" w:hAnsi="Arial Narrow"/>
          <w:b/>
          <w:bCs/>
          <w:sz w:val="22"/>
          <w:szCs w:val="22"/>
        </w:rPr>
      </w:pPr>
      <w:r w:rsidRPr="00B9757E">
        <w:rPr>
          <w:rFonts w:ascii="Arial Narrow" w:hAnsi="Arial Narrow"/>
          <w:b/>
          <w:bCs/>
          <w:sz w:val="22"/>
          <w:szCs w:val="22"/>
        </w:rPr>
        <w:t xml:space="preserve">Artigo 2º - </w:t>
      </w:r>
      <w:r w:rsidRPr="00B9757E">
        <w:rPr>
          <w:rFonts w:ascii="Arial Narrow" w:hAnsi="Arial Narrow"/>
          <w:sz w:val="22"/>
          <w:szCs w:val="22"/>
        </w:rPr>
        <w:t>A despesa programada no artigo anterior será custeada com crédito do orçamento:</w:t>
      </w:r>
    </w:p>
    <w:p w14:paraId="76E7B694" w14:textId="20609054" w:rsidR="00C04245" w:rsidRPr="00B9757E" w:rsidRDefault="00C04245" w:rsidP="00107592">
      <w:pPr>
        <w:ind w:left="-567" w:right="-284" w:firstLine="851"/>
        <w:jc w:val="both"/>
        <w:rPr>
          <w:rFonts w:ascii="Arial Narrow" w:hAnsi="Arial Narrow" w:cs="Arial"/>
          <w:iCs/>
          <w:sz w:val="22"/>
          <w:szCs w:val="22"/>
        </w:rPr>
      </w:pPr>
    </w:p>
    <w:p w14:paraId="56995E97" w14:textId="77777777" w:rsidR="008B6669" w:rsidRPr="00B9757E" w:rsidRDefault="008B6669" w:rsidP="00E470B6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  <w:r w:rsidRPr="00B9757E">
        <w:rPr>
          <w:rFonts w:ascii="Arial Narrow" w:hAnsi="Arial Narrow"/>
          <w:b/>
          <w:bCs/>
          <w:sz w:val="22"/>
          <w:szCs w:val="22"/>
        </w:rPr>
        <w:t xml:space="preserve">Artigo 3º - </w:t>
      </w:r>
      <w:r w:rsidRPr="00B9757E">
        <w:rPr>
          <w:rFonts w:ascii="Arial Narrow" w:hAnsi="Arial Narrow"/>
          <w:sz w:val="22"/>
          <w:szCs w:val="22"/>
        </w:rPr>
        <w:t>Fica o Poder Executivo Municipal, autorizado a consolidar essa Emenda junto à Lei Orçamentária Anual, abrindo os créditos que se fizerem necessários para a sua execução.</w:t>
      </w:r>
    </w:p>
    <w:p w14:paraId="54CE9C6C" w14:textId="77777777" w:rsidR="008B6669" w:rsidRPr="00B9757E" w:rsidRDefault="008B6669" w:rsidP="00E470B6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</w:p>
    <w:p w14:paraId="777FD4AE" w14:textId="5B6A9AE1" w:rsidR="00D67590" w:rsidRDefault="008B6669" w:rsidP="00E470B6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  <w:r w:rsidRPr="00B9757E">
        <w:rPr>
          <w:rFonts w:ascii="Arial Narrow" w:hAnsi="Arial Narrow"/>
          <w:b/>
          <w:bCs/>
          <w:sz w:val="22"/>
          <w:szCs w:val="22"/>
        </w:rPr>
        <w:t>Artigo 4º</w:t>
      </w:r>
      <w:r w:rsidRPr="00B9757E">
        <w:rPr>
          <w:rFonts w:ascii="Arial Narrow" w:hAnsi="Arial Narrow"/>
          <w:sz w:val="22"/>
          <w:szCs w:val="22"/>
        </w:rPr>
        <w:t xml:space="preserve"> - </w:t>
      </w:r>
      <w:r w:rsidR="00D67590">
        <w:rPr>
          <w:rFonts w:ascii="Arial Narrow" w:hAnsi="Arial Narrow"/>
          <w:sz w:val="22"/>
          <w:szCs w:val="22"/>
        </w:rPr>
        <w:t>Fica revogada em todo o seu teor a Emenda Impositiva nº 10/2025.</w:t>
      </w:r>
    </w:p>
    <w:p w14:paraId="29BF063D" w14:textId="77777777" w:rsidR="00D67590" w:rsidRDefault="00D67590" w:rsidP="00E470B6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</w:p>
    <w:p w14:paraId="567E7A16" w14:textId="7ACAD72E" w:rsidR="00D67590" w:rsidRPr="00B9757E" w:rsidRDefault="00D67590" w:rsidP="00D67590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  <w:r w:rsidRPr="00B9757E">
        <w:rPr>
          <w:rFonts w:ascii="Arial Narrow" w:hAnsi="Arial Narrow"/>
          <w:b/>
          <w:bCs/>
          <w:sz w:val="22"/>
          <w:szCs w:val="22"/>
        </w:rPr>
        <w:t xml:space="preserve">Artigo </w:t>
      </w:r>
      <w:r>
        <w:rPr>
          <w:rFonts w:ascii="Arial Narrow" w:hAnsi="Arial Narrow"/>
          <w:b/>
          <w:bCs/>
          <w:sz w:val="22"/>
          <w:szCs w:val="22"/>
        </w:rPr>
        <w:t>5</w:t>
      </w:r>
      <w:r w:rsidRPr="00B9757E">
        <w:rPr>
          <w:rFonts w:ascii="Arial Narrow" w:hAnsi="Arial Narrow"/>
          <w:b/>
          <w:bCs/>
          <w:sz w:val="22"/>
          <w:szCs w:val="22"/>
        </w:rPr>
        <w:t>º</w:t>
      </w:r>
      <w:r w:rsidRPr="00B9757E">
        <w:rPr>
          <w:rFonts w:ascii="Arial Narrow" w:hAnsi="Arial Narrow"/>
          <w:sz w:val="22"/>
          <w:szCs w:val="22"/>
        </w:rPr>
        <w:t xml:space="preserve"> - Essa Emenda entra em vigor na data de sua publicação</w:t>
      </w:r>
      <w:r w:rsidR="00AE4E40">
        <w:rPr>
          <w:rFonts w:ascii="Arial Narrow" w:hAnsi="Arial Narrow"/>
          <w:sz w:val="22"/>
          <w:szCs w:val="22"/>
        </w:rPr>
        <w:t xml:space="preserve">. </w:t>
      </w:r>
    </w:p>
    <w:p w14:paraId="223623F3" w14:textId="77777777" w:rsidR="00D67590" w:rsidRPr="00B9757E" w:rsidRDefault="00D67590" w:rsidP="00E470B6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</w:p>
    <w:p w14:paraId="4F3928BB" w14:textId="77777777" w:rsidR="0076200E" w:rsidRPr="00B9757E" w:rsidRDefault="0076200E" w:rsidP="00E470B6">
      <w:pPr>
        <w:ind w:left="-567" w:right="-284" w:firstLine="851"/>
        <w:jc w:val="both"/>
        <w:rPr>
          <w:rFonts w:ascii="Arial Narrow" w:hAnsi="Arial Narrow"/>
          <w:sz w:val="22"/>
          <w:szCs w:val="22"/>
        </w:rPr>
      </w:pPr>
    </w:p>
    <w:p w14:paraId="2E839468" w14:textId="189F65B5" w:rsidR="0076200E" w:rsidRPr="00B9757E" w:rsidRDefault="0076200E" w:rsidP="00E470B6">
      <w:pPr>
        <w:ind w:left="-567" w:right="-284" w:firstLine="851"/>
        <w:jc w:val="right"/>
        <w:rPr>
          <w:rFonts w:ascii="Arial Narrow" w:hAnsi="Arial Narrow"/>
          <w:sz w:val="22"/>
          <w:szCs w:val="22"/>
        </w:rPr>
      </w:pPr>
      <w:r w:rsidRPr="00B9757E">
        <w:rPr>
          <w:rFonts w:ascii="Arial Narrow" w:hAnsi="Arial Narrow"/>
          <w:sz w:val="22"/>
          <w:szCs w:val="22"/>
        </w:rPr>
        <w:t>Câmara Municipal de Urânia</w:t>
      </w:r>
      <w:r w:rsidR="001125EC">
        <w:rPr>
          <w:rFonts w:ascii="Arial Narrow" w:hAnsi="Arial Narrow"/>
          <w:sz w:val="22"/>
          <w:szCs w:val="22"/>
        </w:rPr>
        <w:t>/SP</w:t>
      </w:r>
      <w:r w:rsidRPr="00B9757E">
        <w:rPr>
          <w:rFonts w:ascii="Arial Narrow" w:hAnsi="Arial Narrow"/>
          <w:sz w:val="22"/>
          <w:szCs w:val="22"/>
        </w:rPr>
        <w:t xml:space="preserve">, </w:t>
      </w:r>
      <w:r w:rsidR="001125EC">
        <w:rPr>
          <w:rFonts w:ascii="Arial Narrow" w:hAnsi="Arial Narrow"/>
          <w:sz w:val="22"/>
          <w:szCs w:val="22"/>
        </w:rPr>
        <w:t>12</w:t>
      </w:r>
      <w:r w:rsidR="00607D83">
        <w:rPr>
          <w:rFonts w:ascii="Arial Narrow" w:hAnsi="Arial Narrow"/>
          <w:sz w:val="22"/>
          <w:szCs w:val="22"/>
        </w:rPr>
        <w:t xml:space="preserve"> de </w:t>
      </w:r>
      <w:r w:rsidR="001125EC">
        <w:rPr>
          <w:rFonts w:ascii="Arial Narrow" w:hAnsi="Arial Narrow"/>
          <w:sz w:val="22"/>
          <w:szCs w:val="22"/>
        </w:rPr>
        <w:t>dezembro</w:t>
      </w:r>
      <w:r w:rsidRPr="00B9757E">
        <w:rPr>
          <w:rFonts w:ascii="Arial Narrow" w:hAnsi="Arial Narrow"/>
          <w:sz w:val="22"/>
          <w:szCs w:val="22"/>
        </w:rPr>
        <w:t xml:space="preserve"> de 202</w:t>
      </w:r>
      <w:r w:rsidR="003D6752" w:rsidRPr="00B9757E">
        <w:rPr>
          <w:rFonts w:ascii="Arial Narrow" w:hAnsi="Arial Narrow"/>
          <w:sz w:val="22"/>
          <w:szCs w:val="22"/>
        </w:rPr>
        <w:t>5</w:t>
      </w:r>
      <w:r w:rsidR="00805D1F">
        <w:rPr>
          <w:rFonts w:ascii="Arial Narrow" w:hAnsi="Arial Narrow"/>
          <w:sz w:val="22"/>
          <w:szCs w:val="22"/>
        </w:rPr>
        <w:t>.</w:t>
      </w:r>
    </w:p>
    <w:p w14:paraId="7A1CBE7A" w14:textId="77777777" w:rsidR="00D30E30" w:rsidRPr="00B9757E" w:rsidRDefault="00D30E30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14331EC3" w14:textId="77777777" w:rsidR="00E470B6" w:rsidRPr="00B9757E" w:rsidRDefault="00E470B6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5DF56C48" w14:textId="77777777" w:rsidR="00107592" w:rsidRPr="00B9757E" w:rsidRDefault="00107592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0FDFC006" w14:textId="77777777" w:rsidR="001C296F" w:rsidRDefault="001C296F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5ED50A30" w14:textId="77777777" w:rsidR="001C296F" w:rsidRDefault="001C296F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2190CCF9" w14:textId="77777777" w:rsidR="001C296F" w:rsidRDefault="001C296F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0C0652A5" w14:textId="77777777" w:rsidR="00E14C7F" w:rsidRPr="00B9757E" w:rsidRDefault="00E14C7F" w:rsidP="00E470B6">
      <w:pPr>
        <w:ind w:firstLine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0F73F1B9" w14:textId="77777777" w:rsidR="00805D1F" w:rsidRPr="006B7E8F" w:rsidRDefault="00805D1F" w:rsidP="00805D1F">
      <w:pPr>
        <w:ind w:left="-284" w:right="-567"/>
        <w:rPr>
          <w:rFonts w:ascii="Arial Narrow" w:hAnsi="Arial Narrow" w:cs="Arial"/>
          <w:sz w:val="18"/>
          <w:szCs w:val="18"/>
        </w:rPr>
      </w:pPr>
      <w:r w:rsidRPr="006B7E8F">
        <w:rPr>
          <w:rFonts w:ascii="Arial Narrow" w:hAnsi="Arial Narrow" w:cs="Arial"/>
          <w:sz w:val="18"/>
          <w:szCs w:val="18"/>
        </w:rPr>
        <w:t xml:space="preserve">David Rodrigues Meneses  </w:t>
      </w:r>
      <w:r>
        <w:rPr>
          <w:rFonts w:ascii="Arial Narrow" w:hAnsi="Arial Narrow" w:cs="Arial"/>
          <w:sz w:val="18"/>
          <w:szCs w:val="18"/>
        </w:rPr>
        <w:t xml:space="preserve">                      </w:t>
      </w:r>
      <w:r w:rsidRPr="006B7E8F">
        <w:rPr>
          <w:rFonts w:ascii="Arial Narrow" w:hAnsi="Arial Narrow" w:cs="Arial"/>
          <w:sz w:val="18"/>
          <w:szCs w:val="18"/>
        </w:rPr>
        <w:t xml:space="preserve">  </w:t>
      </w:r>
      <w:proofErr w:type="spellStart"/>
      <w:r>
        <w:rPr>
          <w:rFonts w:ascii="Arial Narrow" w:hAnsi="Arial Narrow" w:cs="Arial"/>
          <w:sz w:val="18"/>
          <w:szCs w:val="18"/>
        </w:rPr>
        <w:t>Jaelson</w:t>
      </w:r>
      <w:proofErr w:type="spellEnd"/>
      <w:r>
        <w:rPr>
          <w:rFonts w:ascii="Arial Narrow" w:hAnsi="Arial Narrow" w:cs="Arial"/>
          <w:sz w:val="18"/>
          <w:szCs w:val="18"/>
        </w:rPr>
        <w:t xml:space="preserve"> Roques</w:t>
      </w:r>
      <w:r w:rsidRPr="006B7E8F">
        <w:rPr>
          <w:rFonts w:ascii="Arial Narrow" w:hAnsi="Arial Narrow" w:cs="Arial"/>
          <w:sz w:val="18"/>
          <w:szCs w:val="18"/>
        </w:rPr>
        <w:t xml:space="preserve">               </w:t>
      </w:r>
      <w:r>
        <w:rPr>
          <w:rFonts w:ascii="Arial Narrow" w:hAnsi="Arial Narrow" w:cs="Arial"/>
          <w:sz w:val="18"/>
          <w:szCs w:val="18"/>
        </w:rPr>
        <w:t xml:space="preserve">              </w:t>
      </w:r>
      <w:r w:rsidRPr="006B7E8F">
        <w:rPr>
          <w:rFonts w:ascii="Arial Narrow" w:hAnsi="Arial Narrow" w:cs="Arial"/>
          <w:sz w:val="18"/>
          <w:szCs w:val="18"/>
        </w:rPr>
        <w:t xml:space="preserve"> Katia Cristina </w:t>
      </w:r>
      <w:proofErr w:type="spellStart"/>
      <w:r w:rsidRPr="006B7E8F">
        <w:rPr>
          <w:rFonts w:ascii="Arial Narrow" w:hAnsi="Arial Narrow" w:cs="Arial"/>
          <w:sz w:val="18"/>
          <w:szCs w:val="18"/>
        </w:rPr>
        <w:t>Siebra</w:t>
      </w:r>
      <w:proofErr w:type="spellEnd"/>
      <w:r w:rsidRPr="006B7E8F">
        <w:rPr>
          <w:rFonts w:ascii="Arial Narrow" w:hAnsi="Arial Narrow" w:cs="Arial"/>
          <w:sz w:val="18"/>
          <w:szCs w:val="18"/>
        </w:rPr>
        <w:t xml:space="preserve">                 </w:t>
      </w:r>
      <w:r>
        <w:rPr>
          <w:rFonts w:ascii="Arial Narrow" w:hAnsi="Arial Narrow" w:cs="Arial"/>
          <w:sz w:val="18"/>
          <w:szCs w:val="18"/>
        </w:rPr>
        <w:t xml:space="preserve">   </w:t>
      </w:r>
      <w:r w:rsidRPr="006B7E8F">
        <w:rPr>
          <w:rFonts w:ascii="Arial Narrow" w:hAnsi="Arial Narrow" w:cs="Arial"/>
          <w:sz w:val="18"/>
          <w:szCs w:val="18"/>
        </w:rPr>
        <w:t xml:space="preserve"> Everton Rodrigues da Silva</w:t>
      </w:r>
    </w:p>
    <w:p w14:paraId="6E0D1029" w14:textId="77777777" w:rsidR="00805D1F" w:rsidRPr="003C4F6D" w:rsidRDefault="00805D1F" w:rsidP="00805D1F">
      <w:pPr>
        <w:ind w:left="-284"/>
      </w:pPr>
      <w:r w:rsidRPr="006B7E8F">
        <w:rPr>
          <w:rFonts w:ascii="Arial Narrow" w:hAnsi="Arial Narrow" w:cs="Arial"/>
          <w:sz w:val="18"/>
          <w:szCs w:val="18"/>
        </w:rPr>
        <w:t xml:space="preserve">          </w:t>
      </w:r>
      <w:r w:rsidRPr="006B7E8F">
        <w:rPr>
          <w:rFonts w:ascii="Arial Narrow" w:hAnsi="Arial Narrow" w:cs="Arial"/>
          <w:b/>
          <w:bCs/>
          <w:sz w:val="18"/>
          <w:szCs w:val="18"/>
        </w:rPr>
        <w:t xml:space="preserve">Presidente   </w:t>
      </w:r>
      <w:r>
        <w:rPr>
          <w:rFonts w:ascii="Arial Narrow" w:hAnsi="Arial Narrow" w:cs="Arial"/>
          <w:b/>
          <w:bCs/>
          <w:sz w:val="18"/>
          <w:szCs w:val="18"/>
        </w:rPr>
        <w:t xml:space="preserve">                                    Vice-Presidente </w:t>
      </w:r>
      <w:r w:rsidRPr="006B7E8F">
        <w:rPr>
          <w:rFonts w:ascii="Arial Narrow" w:hAnsi="Arial Narrow" w:cs="Arial"/>
          <w:b/>
          <w:bCs/>
          <w:sz w:val="18"/>
          <w:szCs w:val="18"/>
        </w:rPr>
        <w:t xml:space="preserve">                    </w:t>
      </w:r>
      <w:r>
        <w:rPr>
          <w:rFonts w:ascii="Arial Narrow" w:hAnsi="Arial Narrow" w:cs="Arial"/>
          <w:b/>
          <w:bCs/>
          <w:sz w:val="18"/>
          <w:szCs w:val="18"/>
        </w:rPr>
        <w:t xml:space="preserve">            </w:t>
      </w:r>
      <w:r w:rsidRPr="006B7E8F">
        <w:rPr>
          <w:rFonts w:ascii="Arial Narrow" w:hAnsi="Arial Narrow" w:cs="Arial"/>
          <w:b/>
          <w:bCs/>
          <w:sz w:val="18"/>
          <w:szCs w:val="18"/>
        </w:rPr>
        <w:t xml:space="preserve"> 1ª Secretária                                </w:t>
      </w:r>
      <w:r>
        <w:rPr>
          <w:rFonts w:ascii="Arial Narrow" w:hAnsi="Arial Narrow" w:cs="Arial"/>
          <w:b/>
          <w:bCs/>
          <w:sz w:val="18"/>
          <w:szCs w:val="18"/>
        </w:rPr>
        <w:t xml:space="preserve">      </w:t>
      </w:r>
      <w:r w:rsidRPr="006B7E8F">
        <w:rPr>
          <w:rFonts w:ascii="Arial Narrow" w:hAnsi="Arial Narrow" w:cs="Arial"/>
          <w:b/>
          <w:bCs/>
          <w:sz w:val="18"/>
          <w:szCs w:val="18"/>
        </w:rPr>
        <w:t>2º Secretário</w:t>
      </w:r>
    </w:p>
    <w:p w14:paraId="5CB994A6" w14:textId="040A0524" w:rsidR="0077102D" w:rsidRPr="00B9757E" w:rsidRDefault="0077102D" w:rsidP="00805D1F">
      <w:pPr>
        <w:ind w:left="-1701" w:right="-1133"/>
        <w:jc w:val="center"/>
        <w:rPr>
          <w:rFonts w:ascii="Arial Narrow" w:hAnsi="Arial Narrow"/>
          <w:sz w:val="22"/>
          <w:szCs w:val="22"/>
        </w:rPr>
      </w:pPr>
    </w:p>
    <w:sectPr w:rsidR="0077102D" w:rsidRPr="00B9757E" w:rsidSect="00AF5180">
      <w:pgSz w:w="11906" w:h="16838"/>
      <w:pgMar w:top="2694" w:right="1133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2C9DD" w14:textId="77777777" w:rsidR="004E2F1C" w:rsidRDefault="004E2F1C" w:rsidP="00655136">
      <w:r>
        <w:separator/>
      </w:r>
    </w:p>
  </w:endnote>
  <w:endnote w:type="continuationSeparator" w:id="0">
    <w:p w14:paraId="67D4D604" w14:textId="77777777" w:rsidR="004E2F1C" w:rsidRDefault="004E2F1C" w:rsidP="00655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D719F" w14:textId="77777777" w:rsidR="004E2F1C" w:rsidRDefault="004E2F1C" w:rsidP="00655136">
      <w:r>
        <w:separator/>
      </w:r>
    </w:p>
  </w:footnote>
  <w:footnote w:type="continuationSeparator" w:id="0">
    <w:p w14:paraId="7109ECE0" w14:textId="77777777" w:rsidR="004E2F1C" w:rsidRDefault="004E2F1C" w:rsidP="006551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D598DCE4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bCs/>
      </w:rPr>
    </w:lvl>
  </w:abstractNum>
  <w:abstractNum w:abstractNumId="1" w15:restartNumberingAfterBreak="0">
    <w:nsid w:val="25BF5382"/>
    <w:multiLevelType w:val="hybridMultilevel"/>
    <w:tmpl w:val="38E62E46"/>
    <w:lvl w:ilvl="0" w:tplc="7546797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3786D"/>
    <w:multiLevelType w:val="hybridMultilevel"/>
    <w:tmpl w:val="70D88614"/>
    <w:lvl w:ilvl="0" w:tplc="20EC86E4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449568D"/>
    <w:multiLevelType w:val="singleLevel"/>
    <w:tmpl w:val="D598DC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bCs/>
      </w:rPr>
    </w:lvl>
  </w:abstractNum>
  <w:abstractNum w:abstractNumId="4" w15:restartNumberingAfterBreak="0">
    <w:nsid w:val="4B4F6382"/>
    <w:multiLevelType w:val="singleLevel"/>
    <w:tmpl w:val="D598DC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bCs/>
      </w:rPr>
    </w:lvl>
  </w:abstractNum>
  <w:num w:numId="1" w16cid:durableId="1880587904">
    <w:abstractNumId w:val="0"/>
  </w:num>
  <w:num w:numId="2" w16cid:durableId="35929853">
    <w:abstractNumId w:val="4"/>
  </w:num>
  <w:num w:numId="3" w16cid:durableId="2052151482">
    <w:abstractNumId w:val="3"/>
  </w:num>
  <w:num w:numId="4" w16cid:durableId="357199283">
    <w:abstractNumId w:val="1"/>
  </w:num>
  <w:num w:numId="5" w16cid:durableId="21073397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88"/>
    <w:rsid w:val="00005899"/>
    <w:rsid w:val="00007B3E"/>
    <w:rsid w:val="00011BD0"/>
    <w:rsid w:val="00020CAA"/>
    <w:rsid w:val="00036081"/>
    <w:rsid w:val="00036C4D"/>
    <w:rsid w:val="00050E7D"/>
    <w:rsid w:val="00055556"/>
    <w:rsid w:val="00062098"/>
    <w:rsid w:val="000A57EE"/>
    <w:rsid w:val="000A7920"/>
    <w:rsid w:val="000C4E1A"/>
    <w:rsid w:val="000C5418"/>
    <w:rsid w:val="000E6FCF"/>
    <w:rsid w:val="000F6B64"/>
    <w:rsid w:val="000F78BE"/>
    <w:rsid w:val="00102CA6"/>
    <w:rsid w:val="00107592"/>
    <w:rsid w:val="001125EC"/>
    <w:rsid w:val="0012645A"/>
    <w:rsid w:val="001350D8"/>
    <w:rsid w:val="00150259"/>
    <w:rsid w:val="0016671C"/>
    <w:rsid w:val="00167B9A"/>
    <w:rsid w:val="00180920"/>
    <w:rsid w:val="001822C6"/>
    <w:rsid w:val="00193A96"/>
    <w:rsid w:val="001A4AF4"/>
    <w:rsid w:val="001C296F"/>
    <w:rsid w:val="001C628D"/>
    <w:rsid w:val="001E5256"/>
    <w:rsid w:val="001F03B1"/>
    <w:rsid w:val="001F3D92"/>
    <w:rsid w:val="002029C8"/>
    <w:rsid w:val="002043C4"/>
    <w:rsid w:val="00213079"/>
    <w:rsid w:val="00237D61"/>
    <w:rsid w:val="00241388"/>
    <w:rsid w:val="00242FD1"/>
    <w:rsid w:val="002457AE"/>
    <w:rsid w:val="00254F0D"/>
    <w:rsid w:val="00291007"/>
    <w:rsid w:val="002A67AE"/>
    <w:rsid w:val="002B1DD8"/>
    <w:rsid w:val="002C3C3B"/>
    <w:rsid w:val="002E4817"/>
    <w:rsid w:val="002E740A"/>
    <w:rsid w:val="00312F43"/>
    <w:rsid w:val="0034683F"/>
    <w:rsid w:val="00347A73"/>
    <w:rsid w:val="00351822"/>
    <w:rsid w:val="003518AE"/>
    <w:rsid w:val="00366ED1"/>
    <w:rsid w:val="00370572"/>
    <w:rsid w:val="00372A80"/>
    <w:rsid w:val="003D0DCA"/>
    <w:rsid w:val="003D6752"/>
    <w:rsid w:val="003E78DD"/>
    <w:rsid w:val="003F22DD"/>
    <w:rsid w:val="00411B51"/>
    <w:rsid w:val="0041626B"/>
    <w:rsid w:val="0042132E"/>
    <w:rsid w:val="00451755"/>
    <w:rsid w:val="00466A0C"/>
    <w:rsid w:val="00474C41"/>
    <w:rsid w:val="00486670"/>
    <w:rsid w:val="00495D95"/>
    <w:rsid w:val="004B0A28"/>
    <w:rsid w:val="004C127E"/>
    <w:rsid w:val="004C2C68"/>
    <w:rsid w:val="004C5A17"/>
    <w:rsid w:val="004D6466"/>
    <w:rsid w:val="004E2F1C"/>
    <w:rsid w:val="004E4C5C"/>
    <w:rsid w:val="004E6D00"/>
    <w:rsid w:val="004E73E3"/>
    <w:rsid w:val="004F25EB"/>
    <w:rsid w:val="00502905"/>
    <w:rsid w:val="0050555E"/>
    <w:rsid w:val="0051144D"/>
    <w:rsid w:val="00521960"/>
    <w:rsid w:val="005379A5"/>
    <w:rsid w:val="005576AC"/>
    <w:rsid w:val="005628E0"/>
    <w:rsid w:val="005647FF"/>
    <w:rsid w:val="00571395"/>
    <w:rsid w:val="00581744"/>
    <w:rsid w:val="005908AA"/>
    <w:rsid w:val="00591BC8"/>
    <w:rsid w:val="00594038"/>
    <w:rsid w:val="005B4036"/>
    <w:rsid w:val="005B4B7C"/>
    <w:rsid w:val="005B4BEE"/>
    <w:rsid w:val="005B611D"/>
    <w:rsid w:val="005C20DB"/>
    <w:rsid w:val="005C74F9"/>
    <w:rsid w:val="005E136D"/>
    <w:rsid w:val="005E2EAC"/>
    <w:rsid w:val="005E73E1"/>
    <w:rsid w:val="005F5DAC"/>
    <w:rsid w:val="0060464F"/>
    <w:rsid w:val="00607D83"/>
    <w:rsid w:val="00616C3D"/>
    <w:rsid w:val="00625906"/>
    <w:rsid w:val="006430B3"/>
    <w:rsid w:val="00654EF1"/>
    <w:rsid w:val="00655136"/>
    <w:rsid w:val="00670239"/>
    <w:rsid w:val="00672F03"/>
    <w:rsid w:val="00677C8F"/>
    <w:rsid w:val="006912C5"/>
    <w:rsid w:val="00693F41"/>
    <w:rsid w:val="006B5813"/>
    <w:rsid w:val="006B7EB0"/>
    <w:rsid w:val="006C1786"/>
    <w:rsid w:val="006C7D02"/>
    <w:rsid w:val="006D4722"/>
    <w:rsid w:val="006E47CF"/>
    <w:rsid w:val="006E52F0"/>
    <w:rsid w:val="006F607C"/>
    <w:rsid w:val="006F67FF"/>
    <w:rsid w:val="00721DED"/>
    <w:rsid w:val="007354C2"/>
    <w:rsid w:val="00761651"/>
    <w:rsid w:val="0076200E"/>
    <w:rsid w:val="0077102D"/>
    <w:rsid w:val="007732DE"/>
    <w:rsid w:val="00773C5A"/>
    <w:rsid w:val="007A01B6"/>
    <w:rsid w:val="007A3674"/>
    <w:rsid w:val="007C4015"/>
    <w:rsid w:val="00805D1F"/>
    <w:rsid w:val="00807A71"/>
    <w:rsid w:val="00824598"/>
    <w:rsid w:val="008371AC"/>
    <w:rsid w:val="00842D24"/>
    <w:rsid w:val="00863737"/>
    <w:rsid w:val="0088102F"/>
    <w:rsid w:val="008A48BD"/>
    <w:rsid w:val="008B6669"/>
    <w:rsid w:val="008C124F"/>
    <w:rsid w:val="008C6A33"/>
    <w:rsid w:val="008C6FD6"/>
    <w:rsid w:val="008D5FE2"/>
    <w:rsid w:val="008E59C5"/>
    <w:rsid w:val="00900364"/>
    <w:rsid w:val="00914417"/>
    <w:rsid w:val="009216D6"/>
    <w:rsid w:val="009259DE"/>
    <w:rsid w:val="009326E9"/>
    <w:rsid w:val="009463BB"/>
    <w:rsid w:val="00952053"/>
    <w:rsid w:val="00956236"/>
    <w:rsid w:val="0097300C"/>
    <w:rsid w:val="00974C9C"/>
    <w:rsid w:val="0097513F"/>
    <w:rsid w:val="00984BA0"/>
    <w:rsid w:val="00995EE6"/>
    <w:rsid w:val="009A7BE7"/>
    <w:rsid w:val="009C4EB6"/>
    <w:rsid w:val="009D2DCE"/>
    <w:rsid w:val="009F02BD"/>
    <w:rsid w:val="00A0450B"/>
    <w:rsid w:val="00A235AD"/>
    <w:rsid w:val="00A25981"/>
    <w:rsid w:val="00A26138"/>
    <w:rsid w:val="00A30A47"/>
    <w:rsid w:val="00A34BDF"/>
    <w:rsid w:val="00A46546"/>
    <w:rsid w:val="00A47D3F"/>
    <w:rsid w:val="00A53F02"/>
    <w:rsid w:val="00A544A8"/>
    <w:rsid w:val="00A60C38"/>
    <w:rsid w:val="00A87D64"/>
    <w:rsid w:val="00A972D5"/>
    <w:rsid w:val="00AB0D68"/>
    <w:rsid w:val="00AC024F"/>
    <w:rsid w:val="00AD4AFB"/>
    <w:rsid w:val="00AD4B05"/>
    <w:rsid w:val="00AD5B0E"/>
    <w:rsid w:val="00AE1FF7"/>
    <w:rsid w:val="00AE4E40"/>
    <w:rsid w:val="00AF3151"/>
    <w:rsid w:val="00AF5180"/>
    <w:rsid w:val="00B12EE4"/>
    <w:rsid w:val="00B16775"/>
    <w:rsid w:val="00B22311"/>
    <w:rsid w:val="00B30E1E"/>
    <w:rsid w:val="00B31DE3"/>
    <w:rsid w:val="00B41BBE"/>
    <w:rsid w:val="00B45576"/>
    <w:rsid w:val="00B5095F"/>
    <w:rsid w:val="00B5627B"/>
    <w:rsid w:val="00B61E37"/>
    <w:rsid w:val="00B66FB3"/>
    <w:rsid w:val="00B71865"/>
    <w:rsid w:val="00B75D0C"/>
    <w:rsid w:val="00B92FC6"/>
    <w:rsid w:val="00B9757E"/>
    <w:rsid w:val="00BD43F1"/>
    <w:rsid w:val="00BF08A6"/>
    <w:rsid w:val="00C04245"/>
    <w:rsid w:val="00C175C2"/>
    <w:rsid w:val="00C2004A"/>
    <w:rsid w:val="00C2483B"/>
    <w:rsid w:val="00C40000"/>
    <w:rsid w:val="00C4574A"/>
    <w:rsid w:val="00C62DF8"/>
    <w:rsid w:val="00C71E81"/>
    <w:rsid w:val="00CB0C05"/>
    <w:rsid w:val="00CB5925"/>
    <w:rsid w:val="00CC0EB5"/>
    <w:rsid w:val="00CE7728"/>
    <w:rsid w:val="00D14CD0"/>
    <w:rsid w:val="00D30E30"/>
    <w:rsid w:val="00D32265"/>
    <w:rsid w:val="00D41AB8"/>
    <w:rsid w:val="00D4407C"/>
    <w:rsid w:val="00D474CC"/>
    <w:rsid w:val="00D67590"/>
    <w:rsid w:val="00D7123C"/>
    <w:rsid w:val="00D71A5D"/>
    <w:rsid w:val="00D818D9"/>
    <w:rsid w:val="00D8453E"/>
    <w:rsid w:val="00D845AF"/>
    <w:rsid w:val="00D850FA"/>
    <w:rsid w:val="00D86223"/>
    <w:rsid w:val="00D901BA"/>
    <w:rsid w:val="00D92193"/>
    <w:rsid w:val="00DA00E5"/>
    <w:rsid w:val="00DB0498"/>
    <w:rsid w:val="00DC0265"/>
    <w:rsid w:val="00DC1723"/>
    <w:rsid w:val="00DD074A"/>
    <w:rsid w:val="00DD56D1"/>
    <w:rsid w:val="00DD7D19"/>
    <w:rsid w:val="00DF1428"/>
    <w:rsid w:val="00E10FEE"/>
    <w:rsid w:val="00E14C7F"/>
    <w:rsid w:val="00E14EBB"/>
    <w:rsid w:val="00E34D8B"/>
    <w:rsid w:val="00E470B6"/>
    <w:rsid w:val="00E55857"/>
    <w:rsid w:val="00E5787D"/>
    <w:rsid w:val="00E61B81"/>
    <w:rsid w:val="00E80D49"/>
    <w:rsid w:val="00E85FC3"/>
    <w:rsid w:val="00E938C8"/>
    <w:rsid w:val="00E96679"/>
    <w:rsid w:val="00EA3DD1"/>
    <w:rsid w:val="00EB13ED"/>
    <w:rsid w:val="00ED181C"/>
    <w:rsid w:val="00EE02AD"/>
    <w:rsid w:val="00EE0EED"/>
    <w:rsid w:val="00EE2521"/>
    <w:rsid w:val="00EE38C4"/>
    <w:rsid w:val="00EF56F3"/>
    <w:rsid w:val="00F247BF"/>
    <w:rsid w:val="00F408A3"/>
    <w:rsid w:val="00F4796C"/>
    <w:rsid w:val="00F53AC0"/>
    <w:rsid w:val="00F57970"/>
    <w:rsid w:val="00F663E1"/>
    <w:rsid w:val="00F67B2A"/>
    <w:rsid w:val="00F70B8D"/>
    <w:rsid w:val="00FB1132"/>
    <w:rsid w:val="00FC082C"/>
    <w:rsid w:val="00FE0F2E"/>
    <w:rsid w:val="00FE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6B031"/>
  <w15:docId w15:val="{4EA2CD24-3687-46B0-9BC0-68DCA4DB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3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41388"/>
    <w:pPr>
      <w:keepNext/>
      <w:outlineLvl w:val="0"/>
    </w:pPr>
    <w:rPr>
      <w:sz w:val="32"/>
    </w:rPr>
  </w:style>
  <w:style w:type="paragraph" w:styleId="Ttulo2">
    <w:name w:val="heading 2"/>
    <w:basedOn w:val="Normal"/>
    <w:next w:val="Normal"/>
    <w:link w:val="Ttulo2Char"/>
    <w:unhideWhenUsed/>
    <w:qFormat/>
    <w:rsid w:val="00241388"/>
    <w:pPr>
      <w:keepNext/>
      <w:jc w:val="both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41388"/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24138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241388"/>
    <w:pPr>
      <w:ind w:left="3969"/>
      <w:jc w:val="both"/>
    </w:pPr>
    <w:rPr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24138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FE7967"/>
    <w:pPr>
      <w:spacing w:after="12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FE796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C4574A"/>
    <w:pPr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F70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5513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13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5513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13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emEspaamento">
    <w:name w:val="No Spacing"/>
    <w:uiPriority w:val="1"/>
    <w:qFormat/>
    <w:rsid w:val="004F2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3D6752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B509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591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Usuário</cp:lastModifiedBy>
  <cp:revision>7</cp:revision>
  <cp:lastPrinted>2024-10-15T14:31:00Z</cp:lastPrinted>
  <dcterms:created xsi:type="dcterms:W3CDTF">2025-12-12T14:23:00Z</dcterms:created>
  <dcterms:modified xsi:type="dcterms:W3CDTF">2025-12-12T16:33:00Z</dcterms:modified>
</cp:coreProperties>
</file>